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DC0416" w:rsidRPr="00790B25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3</w:t>
      </w:r>
    </w:p>
    <w:p w:rsidR="00CE40EE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</w:t>
      </w:r>
      <w:r w:rsidR="00CE40EE">
        <w:rPr>
          <w:rFonts w:ascii="Times New Roman" w:hAnsi="Times New Roman" w:cs="Times New Roman"/>
          <w:sz w:val="16"/>
          <w:szCs w:val="16"/>
        </w:rPr>
        <w:t>Типовой конкурсной документации</w:t>
      </w:r>
    </w:p>
    <w:p w:rsidR="00DC0416" w:rsidRPr="00790B25" w:rsidRDefault="00CE40EE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по выбору поставщика</w:t>
      </w:r>
      <w:r w:rsidR="00DC0416" w:rsidRPr="00790B2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C0416" w:rsidRPr="00790B25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DC0416" w:rsidRPr="00790B25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DC0416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DC0416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DC0416" w:rsidRDefault="00DC0416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08334B" w:rsidRDefault="0008334B" w:rsidP="00DC0416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DC0416" w:rsidRPr="00272687" w:rsidRDefault="00DC0416" w:rsidP="00DC04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687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к конкурсной документации по выбору поставщика товаров организаций, осуществляющих функции по защите прав ребенка </w:t>
      </w:r>
      <w:r w:rsidR="00EA7E4E">
        <w:rPr>
          <w:rFonts w:ascii="Times New Roman" w:hAnsi="Times New Roman" w:cs="Times New Roman"/>
          <w:b/>
          <w:sz w:val="24"/>
          <w:szCs w:val="24"/>
        </w:rPr>
        <w:t xml:space="preserve">по лоту № </w:t>
      </w:r>
      <w:r w:rsidR="009254EB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p w:rsidR="00DC0416" w:rsidRDefault="00DC0416" w:rsidP="002726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334B" w:rsidRPr="00DC0416" w:rsidRDefault="0008334B" w:rsidP="002726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74CC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72687">
        <w:rPr>
          <w:rFonts w:ascii="Times New Roman" w:hAnsi="Times New Roman" w:cs="Times New Roman"/>
          <w:sz w:val="24"/>
          <w:szCs w:val="24"/>
        </w:rPr>
        <w:t>Описание товара (функциональные характеристики и потребительские свойства)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72687">
        <w:rPr>
          <w:rFonts w:ascii="Times New Roman" w:hAnsi="Times New Roman" w:cs="Times New Roman"/>
          <w:sz w:val="24"/>
          <w:szCs w:val="24"/>
          <w:u w:val="single"/>
        </w:rPr>
        <w:t xml:space="preserve">товары </w:t>
      </w:r>
    </w:p>
    <w:p w:rsidR="0008334B" w:rsidRPr="00272687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6960" w:type="dxa"/>
        <w:jc w:val="center"/>
        <w:tblLook w:val="04A0" w:firstRow="1" w:lastRow="0" w:firstColumn="1" w:lastColumn="0" w:noHBand="0" w:noVBand="1"/>
      </w:tblPr>
      <w:tblGrid>
        <w:gridCol w:w="693"/>
        <w:gridCol w:w="4111"/>
        <w:gridCol w:w="2156"/>
      </w:tblGrid>
      <w:tr w:rsidR="009D6802" w:rsidTr="009D6802">
        <w:trPr>
          <w:jc w:val="center"/>
        </w:trPr>
        <w:tc>
          <w:tcPr>
            <w:tcW w:w="693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1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56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Ед.изм.</w:t>
            </w:r>
          </w:p>
        </w:tc>
      </w:tr>
      <w:tr w:rsidR="009D6802" w:rsidTr="009D6802">
        <w:trPr>
          <w:jc w:val="center"/>
        </w:trPr>
        <w:tc>
          <w:tcPr>
            <w:tcW w:w="693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9D6802" w:rsidRPr="0008334B" w:rsidRDefault="009D6802" w:rsidP="000833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3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D6802" w:rsidTr="009D6802">
        <w:trPr>
          <w:jc w:val="center"/>
        </w:trPr>
        <w:tc>
          <w:tcPr>
            <w:tcW w:w="693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Мягкий инвентарь</w:t>
            </w:r>
          </w:p>
        </w:tc>
        <w:tc>
          <w:tcPr>
            <w:tcW w:w="2156" w:type="dxa"/>
          </w:tcPr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  <w:p w:rsidR="009D6802" w:rsidRPr="00644F9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</w:t>
            </w:r>
          </w:p>
        </w:tc>
      </w:tr>
      <w:tr w:rsidR="009D6802" w:rsidTr="009D6802">
        <w:trPr>
          <w:jc w:val="center"/>
        </w:trPr>
        <w:tc>
          <w:tcPr>
            <w:tcW w:w="693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Канцелярский товар</w:t>
            </w:r>
          </w:p>
        </w:tc>
        <w:tc>
          <w:tcPr>
            <w:tcW w:w="2156" w:type="dxa"/>
          </w:tcPr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</w:t>
            </w:r>
          </w:p>
          <w:p w:rsidR="009D6802" w:rsidRPr="00644F9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Упаковка </w:t>
            </w:r>
          </w:p>
        </w:tc>
      </w:tr>
      <w:tr w:rsidR="009D6802" w:rsidTr="009D6802">
        <w:trPr>
          <w:jc w:val="center"/>
        </w:trPr>
        <w:tc>
          <w:tcPr>
            <w:tcW w:w="693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Игрушки </w:t>
            </w:r>
          </w:p>
        </w:tc>
        <w:tc>
          <w:tcPr>
            <w:tcW w:w="2156" w:type="dxa"/>
          </w:tcPr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</w:t>
            </w:r>
          </w:p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  <w:p w:rsidR="009D6802" w:rsidRPr="00644F9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Упаковка </w:t>
            </w:r>
          </w:p>
        </w:tc>
      </w:tr>
      <w:tr w:rsidR="009D6802" w:rsidTr="009D6802">
        <w:trPr>
          <w:jc w:val="center"/>
        </w:trPr>
        <w:tc>
          <w:tcPr>
            <w:tcW w:w="693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Моющие средства</w:t>
            </w:r>
          </w:p>
        </w:tc>
        <w:tc>
          <w:tcPr>
            <w:tcW w:w="2156" w:type="dxa"/>
          </w:tcPr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Бутылка</w:t>
            </w:r>
          </w:p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Литр</w:t>
            </w:r>
          </w:p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Килограмм </w:t>
            </w:r>
          </w:p>
          <w:p w:rsidR="009D6802" w:rsidRPr="00644F9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 </w:t>
            </w:r>
          </w:p>
        </w:tc>
      </w:tr>
      <w:tr w:rsidR="009D6802" w:rsidTr="009D6802">
        <w:trPr>
          <w:jc w:val="center"/>
        </w:trPr>
        <w:tc>
          <w:tcPr>
            <w:tcW w:w="693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2156" w:type="dxa"/>
          </w:tcPr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</w:t>
            </w:r>
          </w:p>
          <w:p w:rsidR="009D6802" w:rsidRPr="00644F9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Упаковка </w:t>
            </w:r>
          </w:p>
        </w:tc>
      </w:tr>
      <w:tr w:rsidR="009D6802" w:rsidTr="009D6802">
        <w:trPr>
          <w:jc w:val="center"/>
        </w:trPr>
        <w:tc>
          <w:tcPr>
            <w:tcW w:w="693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9D6802" w:rsidRDefault="009D6802" w:rsidP="009D6802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Запасные части </w:t>
            </w:r>
          </w:p>
        </w:tc>
        <w:tc>
          <w:tcPr>
            <w:tcW w:w="2156" w:type="dxa"/>
          </w:tcPr>
          <w:p w:rsidR="009D680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  <w:p w:rsidR="009D6802" w:rsidRPr="00644F92" w:rsidRDefault="009D6802" w:rsidP="009D68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 </w:t>
            </w:r>
          </w:p>
        </w:tc>
      </w:tr>
    </w:tbl>
    <w:p w:rsidR="00272687" w:rsidRPr="00272687" w:rsidRDefault="00272687" w:rsidP="00272687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Назначение товара и цели использования</w:t>
      </w:r>
      <w:r w:rsidR="0008334B">
        <w:rPr>
          <w:rFonts w:ascii="Times New Roman" w:hAnsi="Times New Roman" w:cs="Times New Roman"/>
          <w:sz w:val="24"/>
          <w:szCs w:val="24"/>
        </w:rPr>
        <w:t xml:space="preserve">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для получателей услуг</w:t>
      </w:r>
      <w:r w:rsidR="0008334B">
        <w:rPr>
          <w:rFonts w:ascii="Times New Roman" w:hAnsi="Times New Roman" w:cs="Times New Roman"/>
          <w:sz w:val="24"/>
          <w:szCs w:val="24"/>
        </w:rPr>
        <w:t>;</w:t>
      </w: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Необходимые те</w:t>
      </w:r>
      <w:r w:rsidR="0008334B">
        <w:rPr>
          <w:rFonts w:ascii="Times New Roman" w:hAnsi="Times New Roman" w:cs="Times New Roman"/>
          <w:sz w:val="24"/>
          <w:szCs w:val="24"/>
        </w:rPr>
        <w:t>хнические характеристики товара (</w:t>
      </w:r>
      <w:r w:rsidRPr="00272687">
        <w:rPr>
          <w:rFonts w:ascii="Times New Roman" w:hAnsi="Times New Roman" w:cs="Times New Roman"/>
          <w:sz w:val="24"/>
          <w:szCs w:val="24"/>
        </w:rPr>
        <w:t>размер, упаковка</w:t>
      </w:r>
      <w:r w:rsidR="0008334B">
        <w:rPr>
          <w:rFonts w:ascii="Times New Roman" w:hAnsi="Times New Roman" w:cs="Times New Roman"/>
          <w:sz w:val="24"/>
          <w:szCs w:val="24"/>
        </w:rPr>
        <w:t xml:space="preserve">)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штука</w:t>
      </w:r>
      <w:r w:rsidR="00EA7E4E">
        <w:rPr>
          <w:rFonts w:ascii="Times New Roman" w:hAnsi="Times New Roman" w:cs="Times New Roman"/>
          <w:sz w:val="24"/>
          <w:szCs w:val="24"/>
          <w:u w:val="single"/>
        </w:rPr>
        <w:t xml:space="preserve"> и пара</w:t>
      </w:r>
      <w:r w:rsidR="0008334B">
        <w:rPr>
          <w:rFonts w:ascii="Times New Roman" w:hAnsi="Times New Roman" w:cs="Times New Roman"/>
          <w:sz w:val="24"/>
          <w:szCs w:val="24"/>
        </w:rPr>
        <w:t>;</w:t>
      </w: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Условия по отгрузке и доставке товаров, по количеству, периодичности, сроку и месту поставок</w:t>
      </w:r>
      <w:r w:rsidR="0008334B">
        <w:rPr>
          <w:rFonts w:ascii="Times New Roman" w:hAnsi="Times New Roman" w:cs="Times New Roman"/>
          <w:sz w:val="24"/>
          <w:szCs w:val="24"/>
        </w:rPr>
        <w:t xml:space="preserve">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срок поставки товара по количеству согласно телефонной заявке Заказчика, в объеме ежедневной потребности Заказчика, в течение 2 – х дней, доставка до места назначения, отгрузка товаров производится Поставщиком</w:t>
      </w:r>
      <w:r w:rsidR="0008334B">
        <w:rPr>
          <w:rFonts w:ascii="Times New Roman" w:hAnsi="Times New Roman" w:cs="Times New Roman"/>
          <w:sz w:val="24"/>
          <w:szCs w:val="24"/>
        </w:rPr>
        <w:t>.</w:t>
      </w: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Указание показателей качества и безопасности товара, его места происхождения</w:t>
      </w:r>
      <w:r w:rsidR="0008334B">
        <w:rPr>
          <w:rFonts w:ascii="Times New Roman" w:hAnsi="Times New Roman" w:cs="Times New Roman"/>
          <w:sz w:val="24"/>
          <w:szCs w:val="24"/>
        </w:rPr>
        <w:t xml:space="preserve">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сертификат соответствия</w:t>
      </w:r>
      <w:r w:rsidR="0008334B">
        <w:rPr>
          <w:rFonts w:ascii="Times New Roman" w:hAnsi="Times New Roman" w:cs="Times New Roman"/>
          <w:sz w:val="24"/>
          <w:szCs w:val="24"/>
        </w:rPr>
        <w:t>.</w:t>
      </w:r>
    </w:p>
    <w:p w:rsidR="00272687" w:rsidRPr="00272687" w:rsidRDefault="00272687" w:rsidP="002726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687">
        <w:rPr>
          <w:rFonts w:ascii="Times New Roman" w:hAnsi="Times New Roman" w:cs="Times New Roman"/>
          <w:sz w:val="24"/>
          <w:szCs w:val="24"/>
        </w:rPr>
        <w:t>Условия передачи заказчику вместе с товаром документации и необходимого количества расходных материалов</w:t>
      </w:r>
      <w:r w:rsidR="0008334B">
        <w:rPr>
          <w:rFonts w:ascii="Times New Roman" w:hAnsi="Times New Roman" w:cs="Times New Roman"/>
          <w:sz w:val="24"/>
          <w:szCs w:val="24"/>
        </w:rPr>
        <w:t xml:space="preserve"> – </w:t>
      </w:r>
      <w:r w:rsidR="0008334B" w:rsidRPr="0008334B">
        <w:rPr>
          <w:rFonts w:ascii="Times New Roman" w:hAnsi="Times New Roman" w:cs="Times New Roman"/>
          <w:sz w:val="24"/>
          <w:szCs w:val="24"/>
          <w:u w:val="single"/>
        </w:rPr>
        <w:t>оригинал счет – фактуры, оригинал накладная</w:t>
      </w:r>
      <w:r w:rsidR="0008334B">
        <w:rPr>
          <w:rFonts w:ascii="Times New Roman" w:hAnsi="Times New Roman" w:cs="Times New Roman"/>
          <w:sz w:val="24"/>
          <w:szCs w:val="24"/>
        </w:rPr>
        <w:t>.</w:t>
      </w:r>
    </w:p>
    <w:p w:rsidR="0008334B" w:rsidRDefault="0008334B" w:rsidP="009D68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334B" w:rsidRPr="009D6802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9D6802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D6802" w:rsidRPr="009D6802">
        <w:rPr>
          <w:rFonts w:ascii="Times New Roman" w:hAnsi="Times New Roman" w:cs="Times New Roman"/>
          <w:sz w:val="24"/>
          <w:szCs w:val="24"/>
          <w:u w:val="single"/>
        </w:rPr>
        <w:t>03</w:t>
      </w:r>
      <w:r w:rsidRPr="009D6802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9D6802" w:rsidRPr="009D6802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Pr="009D6802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9D6802" w:rsidRPr="009D6802">
        <w:rPr>
          <w:rFonts w:ascii="Times New Roman" w:hAnsi="Times New Roman" w:cs="Times New Roman"/>
          <w:sz w:val="24"/>
          <w:szCs w:val="24"/>
          <w:u w:val="single"/>
        </w:rPr>
        <w:t>24</w:t>
      </w:r>
      <w:r w:rsidRPr="009D6802">
        <w:rPr>
          <w:rFonts w:ascii="Times New Roman" w:hAnsi="Times New Roman" w:cs="Times New Roman"/>
          <w:sz w:val="24"/>
          <w:szCs w:val="24"/>
          <w:u w:val="single"/>
        </w:rPr>
        <w:t xml:space="preserve"> г</w:t>
      </w:r>
      <w:r w:rsidR="009D6802" w:rsidRPr="009D6802">
        <w:rPr>
          <w:rFonts w:ascii="Times New Roman" w:hAnsi="Times New Roman" w:cs="Times New Roman"/>
          <w:sz w:val="24"/>
          <w:szCs w:val="24"/>
          <w:u w:val="single"/>
        </w:rPr>
        <w:t>ода</w:t>
      </w:r>
      <w:r w:rsidRPr="009D680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8334B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8334B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8334B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____________________  </w:t>
      </w:r>
      <w:r w:rsidR="009D6802">
        <w:rPr>
          <w:rFonts w:ascii="Times New Roman" w:hAnsi="Times New Roman" w:cs="Times New Roman"/>
          <w:sz w:val="24"/>
          <w:szCs w:val="24"/>
        </w:rPr>
        <w:t>Мустафина А.С.</w:t>
      </w:r>
    </w:p>
    <w:p w:rsidR="0008334B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8334B" w:rsidRPr="00272687" w:rsidRDefault="0008334B" w:rsidP="0008334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sectPr w:rsidR="0008334B" w:rsidRPr="00272687" w:rsidSect="00272687">
      <w:pgSz w:w="11906" w:h="16838"/>
      <w:pgMar w:top="568" w:right="991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0267A"/>
    <w:multiLevelType w:val="hybridMultilevel"/>
    <w:tmpl w:val="1DD8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D04C2"/>
    <w:multiLevelType w:val="hybridMultilevel"/>
    <w:tmpl w:val="7610A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B4"/>
    <w:rsid w:val="0008334B"/>
    <w:rsid w:val="00272687"/>
    <w:rsid w:val="005174CC"/>
    <w:rsid w:val="009254EB"/>
    <w:rsid w:val="009D6802"/>
    <w:rsid w:val="00BA2734"/>
    <w:rsid w:val="00C415B4"/>
    <w:rsid w:val="00CE40EE"/>
    <w:rsid w:val="00DC0416"/>
    <w:rsid w:val="00EA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94D0A"/>
  <w15:chartTrackingRefBased/>
  <w15:docId w15:val="{E9D510BD-B829-40C0-BF06-4050CF5E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416"/>
    <w:pPr>
      <w:spacing w:after="0" w:line="240" w:lineRule="auto"/>
    </w:pPr>
  </w:style>
  <w:style w:type="table" w:styleId="a4">
    <w:name w:val="Table Grid"/>
    <w:basedOn w:val="a1"/>
    <w:uiPriority w:val="39"/>
    <w:rsid w:val="00DC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72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8</cp:revision>
  <dcterms:created xsi:type="dcterms:W3CDTF">2023-04-18T04:53:00Z</dcterms:created>
  <dcterms:modified xsi:type="dcterms:W3CDTF">2024-04-16T12:49:00Z</dcterms:modified>
</cp:coreProperties>
</file>